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WebTech360 Project Brief</w:t>
      </w:r>
    </w:p>
    <w:p>
      <w:r>
        <w:rPr>
          <w:color w:val="6D28D9"/>
          <w:b/>
        </w:rPr>
        <w:t>Open files. Discover more.</w:t>
      </w:r>
    </w:p>
    <w:p>
      <w:r>
        <w:t>This polished sample shows headings, color, tables, and useful content directly in your browser.</w:t>
      </w:r>
    </w:p>
    <w:tbl>
      <w:tblPr>
        <w:tblStyle w:val="TableGrid"/>
      </w:tblPr>
      <w:tr>
        <w:tc>
          <w:p>
            <w:r>
              <w:b/>
              <w:t>Milestone</w:t>
            </w:r>
          </w:p>
        </w:tc>
        <w:tc>
          <w:p>
            <w:r>
              <w:b/>
              <w:t>Status</w:t>
            </w:r>
          </w:p>
        </w:tc>
        <w:tc>
          <w:p>
            <w:r>
              <w:b/>
              <w:t>Impact</w:t>
            </w:r>
          </w:p>
        </w:tc>
      </w:tr>
      <w:tr>
        <w:tc>
          <w:p>
            <w:r>
              <w:t>Viewer foundation</w:t>
            </w:r>
          </w:p>
        </w:tc>
        <w:tc>
          <w:p>
            <w:r>
              <w:t>Complete</w:t>
            </w:r>
          </w:p>
        </w:tc>
        <w:tc>
          <w:p>
            <w:r>
              <w:t>Fast local preview</w:t>
            </w:r>
          </w:p>
        </w:tc>
      </w:tr>
      <w:tr>
        <w:tc>
          <w:p>
            <w:r>
              <w:t>Format gallery</w:t>
            </w:r>
          </w:p>
        </w:tc>
        <w:tc>
          <w:p>
            <w:r>
              <w:t>In progress</w:t>
            </w:r>
          </w:p>
        </w:tc>
        <w:tc>
          <w:p>
            <w:r>
              <w:t>70 format pages</w:t>
            </w:r>
          </w:p>
        </w:tc>
      </w:tr>
    </w:tbl>
    <w:p>
      <w:r>
        <w:rPr>
          <w:i/>
        </w:rPr>
        <w:t>Created for the WebTech360 sample library.</w:t>
      </w:r>
    </w:p>
    <w:sectPr>
      <w:pgSz w:w="12240" w:h="15840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/>
      <w:sz w:val="22"/>
      <w:color w:val="24314D"/>
    </w:rPr>
  </w:style>
  <w:style w:type="paragraph" w:styleId="Title">
    <w:name w:val="Title"/>
    <w:basedOn w:val="Normal"/>
    <w:pPr>
      <w:spacing w:after="260"/>
    </w:pPr>
    <w:rPr>
      <w:b/>
      <w:color w:val="2E1065"/>
      <w:sz w:val="44"/>
    </w:rPr>
  </w:style>
  <w:style w:type="table" w:styleId="TableGrid">
    <w:name w:val="Table Grid"/>
    <w:tblPr>
      <w:tblBorders>
        <w:top w:val="single" w:sz="4" w:color="CBD5E1"/>
        <w:left w:val="single" w:sz="4" w:color="CBD5E1"/>
        <w:bottom w:val="single" w:sz="4" w:color="CBD5E1"/>
        <w:right w:val="single" w:sz="4" w:color="CBD5E1"/>
        <w:insideH w:val="single" w:sz="4" w:color="CBD5E1"/>
        <w:insideV w:val="single" w:sz="4" w:color="CBD5E1"/>
      </w:tblBorders>
    </w:tbl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WebTech360 Project Brief</dc:title>
  <dc:creator>WebTech360</dc:creator>
  <dc:description>Branded sample Word document</dc:description>
</cp:coreProperties>
</file>